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5D3C" w14:textId="77777777" w:rsidR="005D3D9C" w:rsidRDefault="00831E0D">
      <w:pPr>
        <w:spacing w:before="75"/>
        <w:ind w:left="2086" w:right="210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WESTERN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STATES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SEISMIC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COUNCIL</w:t>
      </w:r>
    </w:p>
    <w:p w14:paraId="75385D3D" w14:textId="29109DF2" w:rsidR="005D3D9C" w:rsidRDefault="00831E0D">
      <w:pPr>
        <w:spacing w:before="1" w:line="480" w:lineRule="auto"/>
        <w:ind w:left="1756" w:right="1777" w:firstLine="1289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Policy Recommendation </w:t>
      </w:r>
      <w:r w:rsidR="00240487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>-12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Earthquake-Actuated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Automatic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Gas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Shutoff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Devices</w:t>
      </w:r>
    </w:p>
    <w:p w14:paraId="75385D3E" w14:textId="77777777" w:rsidR="005D3D9C" w:rsidRDefault="005D3D9C">
      <w:pPr>
        <w:pStyle w:val="BodyText"/>
        <w:spacing w:before="8"/>
        <w:rPr>
          <w:rFonts w:ascii="Arial"/>
          <w:b/>
          <w:sz w:val="27"/>
        </w:rPr>
      </w:pPr>
    </w:p>
    <w:p w14:paraId="75385D3F" w14:textId="689771A5" w:rsidR="005D3D9C" w:rsidRDefault="00831E0D">
      <w:pPr>
        <w:spacing w:before="1"/>
        <w:ind w:left="10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Policy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Recommendation</w:t>
      </w:r>
      <w:r>
        <w:rPr>
          <w:rFonts w:ascii="Arial"/>
          <w:b/>
          <w:spacing w:val="1"/>
          <w:sz w:val="24"/>
        </w:rPr>
        <w:t xml:space="preserve"> </w:t>
      </w:r>
      <w:r w:rsidR="00240487">
        <w:rPr>
          <w:rFonts w:ascii="Arial"/>
          <w:b/>
          <w:sz w:val="24"/>
        </w:rPr>
        <w:t>22</w:t>
      </w:r>
      <w:r>
        <w:rPr>
          <w:rFonts w:ascii="Arial"/>
          <w:b/>
          <w:sz w:val="24"/>
        </w:rPr>
        <w:t>-12</w:t>
      </w:r>
    </w:p>
    <w:p w14:paraId="75385D40" w14:textId="77777777" w:rsidR="005D3D9C" w:rsidRDefault="005D3D9C">
      <w:pPr>
        <w:pStyle w:val="BodyText"/>
        <w:rPr>
          <w:rFonts w:ascii="Arial"/>
          <w:b/>
        </w:rPr>
      </w:pPr>
    </w:p>
    <w:p w14:paraId="75385D41" w14:textId="77777777" w:rsidR="005D3D9C" w:rsidRDefault="00831E0D">
      <w:pPr>
        <w:spacing w:line="360" w:lineRule="auto"/>
        <w:ind w:left="100" w:right="115"/>
        <w:jc w:val="both"/>
      </w:pPr>
      <w:r>
        <w:t xml:space="preserve">WSSPC recommends that each state, </w:t>
      </w:r>
      <w:proofErr w:type="gramStart"/>
      <w:r>
        <w:t>province</w:t>
      </w:r>
      <w:proofErr w:type="gramEnd"/>
      <w:r>
        <w:t xml:space="preserve"> or territory that is considering implementing requirements</w:t>
      </w:r>
      <w:r>
        <w:rPr>
          <w:spacing w:val="1"/>
        </w:rPr>
        <w:t xml:space="preserve"> </w:t>
      </w:r>
      <w:r>
        <w:t xml:space="preserve">for installing </w:t>
      </w:r>
      <w:r>
        <w:rPr>
          <w:color w:val="000009"/>
        </w:rPr>
        <w:t xml:space="preserve">earthquake-actuated </w:t>
      </w:r>
      <w:r>
        <w:t>automatic gas shutoff devices in schools, industrial, commercial and/or</w:t>
      </w:r>
      <w:r>
        <w:rPr>
          <w:spacing w:val="1"/>
        </w:rPr>
        <w:t xml:space="preserve"> </w:t>
      </w:r>
      <w:r>
        <w:t>residential applications assure that shutoff va</w:t>
      </w:r>
      <w:r>
        <w:t>lves meet the provisions of the most currently available</w:t>
      </w:r>
      <w:r>
        <w:rPr>
          <w:spacing w:val="1"/>
        </w:rPr>
        <w:t xml:space="preserve"> </w:t>
      </w:r>
      <w:r>
        <w:t>revision of ANSI/ASCE/SEI Standard 25 (Earthquake-Actuated Automatic Gas Shutoff Devices) and be</w:t>
      </w:r>
      <w:r>
        <w:rPr>
          <w:spacing w:val="1"/>
        </w:rPr>
        <w:t xml:space="preserve"> </w:t>
      </w:r>
      <w:r>
        <w:rPr>
          <w:spacing w:val="-1"/>
        </w:rPr>
        <w:t>installed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conformance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manufacturer’s</w:t>
      </w:r>
      <w:r>
        <w:rPr>
          <w:spacing w:val="-12"/>
        </w:rPr>
        <w:t xml:space="preserve"> </w:t>
      </w:r>
      <w:r>
        <w:t>installation</w:t>
      </w:r>
      <w:r>
        <w:rPr>
          <w:spacing w:val="-12"/>
        </w:rPr>
        <w:t xml:space="preserve"> </w:t>
      </w:r>
      <w:r>
        <w:t>instructions.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versus</w:t>
      </w:r>
      <w:r>
        <w:rPr>
          <w:spacing w:val="-11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turning</w:t>
      </w:r>
      <w:r>
        <w:rPr>
          <w:spacing w:val="-52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analysis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t>activation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left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t>having</w:t>
      </w:r>
      <w:r>
        <w:rPr>
          <w:spacing w:val="-11"/>
        </w:rPr>
        <w:t xml:space="preserve"> </w:t>
      </w:r>
      <w:r>
        <w:t>jurisdiction.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53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advocates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proceed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earthquake</w:t>
      </w:r>
      <w:r>
        <w:rPr>
          <w:spacing w:val="-7"/>
        </w:rPr>
        <w:t xml:space="preserve"> </w:t>
      </w:r>
      <w:r>
        <w:t>actuated</w:t>
      </w:r>
      <w:r>
        <w:rPr>
          <w:spacing w:val="-7"/>
        </w:rPr>
        <w:t xml:space="preserve"> </w:t>
      </w:r>
      <w:r>
        <w:t>automatic</w:t>
      </w:r>
      <w:r>
        <w:rPr>
          <w:spacing w:val="-7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shutoff</w:t>
      </w:r>
      <w:r>
        <w:rPr>
          <w:spacing w:val="-9"/>
        </w:rPr>
        <w:t xml:space="preserve"> </w:t>
      </w:r>
      <w:r>
        <w:t>devices</w:t>
      </w:r>
      <w:r>
        <w:rPr>
          <w:spacing w:val="-53"/>
        </w:rPr>
        <w:t xml:space="preserve"> </w:t>
      </w:r>
      <w:r>
        <w:t>that the current</w:t>
      </w:r>
      <w:r>
        <w:rPr>
          <w:spacing w:val="-2"/>
        </w:rPr>
        <w:t xml:space="preserve"> </w:t>
      </w:r>
      <w:r>
        <w:t>standard be</w:t>
      </w:r>
      <w:r>
        <w:rPr>
          <w:spacing w:val="-2"/>
        </w:rPr>
        <w:t xml:space="preserve"> </w:t>
      </w:r>
      <w:r>
        <w:t>utilized.</w:t>
      </w:r>
    </w:p>
    <w:p w14:paraId="75385D42" w14:textId="77777777" w:rsidR="005D3D9C" w:rsidRDefault="005D3D9C">
      <w:pPr>
        <w:pStyle w:val="BodyText"/>
        <w:spacing w:before="1"/>
        <w:rPr>
          <w:sz w:val="21"/>
        </w:rPr>
      </w:pPr>
    </w:p>
    <w:p w14:paraId="75385D43" w14:textId="77777777" w:rsidR="005D3D9C" w:rsidRDefault="00831E0D">
      <w:pPr>
        <w:ind w:left="100"/>
        <w:jc w:val="both"/>
        <w:rPr>
          <w:rFonts w:ascii="Arial"/>
          <w:b/>
          <w:sz w:val="24"/>
        </w:rPr>
      </w:pPr>
      <w:r>
        <w:rPr>
          <w:rFonts w:ascii="Arial"/>
          <w:b/>
          <w:color w:val="000009"/>
          <w:sz w:val="24"/>
        </w:rPr>
        <w:t>Executive</w:t>
      </w:r>
      <w:r>
        <w:rPr>
          <w:rFonts w:ascii="Arial"/>
          <w:b/>
          <w:color w:val="000009"/>
          <w:spacing w:val="-2"/>
          <w:sz w:val="24"/>
        </w:rPr>
        <w:t xml:space="preserve"> </w:t>
      </w:r>
      <w:r>
        <w:rPr>
          <w:rFonts w:ascii="Arial"/>
          <w:b/>
          <w:color w:val="000009"/>
          <w:sz w:val="24"/>
        </w:rPr>
        <w:t>Summary</w:t>
      </w:r>
    </w:p>
    <w:p w14:paraId="75385D44" w14:textId="77777777" w:rsidR="005D3D9C" w:rsidRDefault="005D3D9C">
      <w:pPr>
        <w:pStyle w:val="BodyText"/>
        <w:spacing w:before="9"/>
        <w:rPr>
          <w:rFonts w:ascii="Arial"/>
          <w:b/>
          <w:sz w:val="20"/>
        </w:rPr>
      </w:pPr>
    </w:p>
    <w:p w14:paraId="75385D45" w14:textId="77777777" w:rsidR="005D3D9C" w:rsidRDefault="00831E0D">
      <w:pPr>
        <w:pStyle w:val="BodyText"/>
        <w:spacing w:line="360" w:lineRule="auto"/>
        <w:ind w:left="100" w:right="170"/>
      </w:pPr>
      <w:r>
        <w:t>Natural</w:t>
      </w:r>
      <w:r>
        <w:rPr>
          <w:spacing w:val="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piping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appliances may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damaged</w:t>
      </w:r>
      <w:r>
        <w:rPr>
          <w:spacing w:val="-1"/>
        </w:rPr>
        <w:t xml:space="preserve"> </w:t>
      </w:r>
      <w:r>
        <w:t>during earthquakes,</w:t>
      </w:r>
      <w:r>
        <w:rPr>
          <w:spacing w:val="-1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leaks.</w:t>
      </w:r>
      <w:r>
        <w:rPr>
          <w:spacing w:val="-6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>leaks, if ignited, can result in fires and explosions that may result in significant damage to</w:t>
      </w:r>
      <w:r>
        <w:rPr>
          <w:spacing w:val="1"/>
        </w:rPr>
        <w:t xml:space="preserve"> </w:t>
      </w:r>
      <w:r>
        <w:t>structur</w:t>
      </w:r>
      <w:r>
        <w:t>es</w:t>
      </w:r>
      <w:r>
        <w:rPr>
          <w:spacing w:val="-1"/>
        </w:rPr>
        <w:t xml:space="preserve"> </w:t>
      </w:r>
      <w:r>
        <w:t>and/or jeopardize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safety.</w:t>
      </w:r>
    </w:p>
    <w:p w14:paraId="75385D46" w14:textId="77777777" w:rsidR="005D3D9C" w:rsidRDefault="005D3D9C">
      <w:pPr>
        <w:pStyle w:val="BodyText"/>
        <w:rPr>
          <w:sz w:val="21"/>
        </w:rPr>
      </w:pPr>
    </w:p>
    <w:p w14:paraId="75385D47" w14:textId="77777777" w:rsidR="005D3D9C" w:rsidRDefault="00831E0D">
      <w:pPr>
        <w:pStyle w:val="BodyText"/>
        <w:spacing w:line="360" w:lineRule="auto"/>
        <w:ind w:left="100" w:right="117"/>
        <w:jc w:val="both"/>
      </w:pPr>
      <w:r>
        <w:t>Fires and explosions may be more destructive to buildings than the earthquake itself. The ability</w:t>
      </w:r>
      <w:r>
        <w:rPr>
          <w:spacing w:val="1"/>
        </w:rPr>
        <w:t xml:space="preserve"> </w:t>
      </w:r>
      <w:r>
        <w:t>to manually shut off a gas valve after an earthquake may be difficult or impossible due to debris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movement.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gas-related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exacerbated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structures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unoccupied, thus placing the burden of shutting off gas service upon utilities or government</w:t>
      </w:r>
      <w:r>
        <w:rPr>
          <w:spacing w:val="1"/>
        </w:rPr>
        <w:t xml:space="preserve"> </w:t>
      </w:r>
      <w:r>
        <w:t xml:space="preserve">agencies. </w:t>
      </w:r>
      <w:r>
        <w:rPr>
          <w:color w:val="000009"/>
        </w:rPr>
        <w:t>Several types of devices or systems are available to automatically shut off</w:t>
      </w:r>
      <w:r>
        <w:rPr>
          <w:color w:val="000009"/>
        </w:rPr>
        <w:t xml:space="preserve"> gas flow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within structures if leakage occurs. These include excess flow valves and methane detectors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connected to solenoid valves. Hybrid detection systems are available that can combine vibration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sensing,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excess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gas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flow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presence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methane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</w:t>
      </w:r>
      <w:r>
        <w:rPr>
          <w:color w:val="000009"/>
        </w:rPr>
        <w:t>use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valve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closure.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Earthquake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actuated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1"/>
        </w:rPr>
        <w:t>automated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gas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shutoff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valves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rely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ground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motion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initiate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closure.</w:t>
      </w:r>
      <w:r>
        <w:rPr>
          <w:color w:val="000009"/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reliability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automatic</w:t>
      </w:r>
      <w:r>
        <w:rPr>
          <w:spacing w:val="-57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shutoff</w:t>
      </w:r>
      <w:r>
        <w:t xml:space="preserve"> </w:t>
      </w:r>
      <w:r>
        <w:rPr>
          <w:spacing w:val="-1"/>
        </w:rPr>
        <w:t>valves</w:t>
      </w:r>
      <w:r>
        <w:t xml:space="preserve"> has</w:t>
      </w:r>
      <w:r>
        <w:rPr>
          <w:spacing w:val="1"/>
        </w:rPr>
        <w:t xml:space="preserve"> </w:t>
      </w:r>
      <w:r>
        <w:t>been greatly</w:t>
      </w:r>
      <w:r>
        <w:rPr>
          <w:spacing w:val="-5"/>
        </w:rPr>
        <w:t xml:space="preserve"> </w:t>
      </w:r>
      <w:r>
        <w:t>improved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adoption of</w:t>
      </w:r>
      <w:r>
        <w:rPr>
          <w:spacing w:val="-16"/>
        </w:rPr>
        <w:t xml:space="preserve"> </w:t>
      </w:r>
      <w:r>
        <w:t>ANSI/ASCE/SEI</w:t>
      </w:r>
      <w:r>
        <w:rPr>
          <w:spacing w:val="-5"/>
        </w:rPr>
        <w:t xml:space="preserve"> </w:t>
      </w:r>
      <w:r>
        <w:t>Standard 25.</w:t>
      </w:r>
    </w:p>
    <w:p w14:paraId="75385D48" w14:textId="77777777" w:rsidR="005D3D9C" w:rsidRDefault="005D3D9C">
      <w:pPr>
        <w:spacing w:line="360" w:lineRule="auto"/>
        <w:jc w:val="both"/>
        <w:sectPr w:rsidR="005D3D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60" w:right="1320" w:bottom="1260" w:left="1340" w:header="0" w:footer="1068" w:gutter="0"/>
          <w:pgNumType w:start="1"/>
          <w:cols w:space="720"/>
        </w:sectPr>
      </w:pPr>
    </w:p>
    <w:p w14:paraId="75385D49" w14:textId="77777777" w:rsidR="005D3D9C" w:rsidRDefault="00831E0D">
      <w:pPr>
        <w:spacing w:before="75"/>
        <w:ind w:left="100"/>
        <w:rPr>
          <w:rFonts w:ascii="Arial"/>
          <w:b/>
          <w:sz w:val="24"/>
        </w:rPr>
      </w:pPr>
      <w:r>
        <w:rPr>
          <w:rFonts w:ascii="Arial"/>
          <w:b/>
          <w:color w:val="000009"/>
          <w:sz w:val="24"/>
        </w:rPr>
        <w:lastRenderedPageBreak/>
        <w:t>Background</w:t>
      </w:r>
    </w:p>
    <w:p w14:paraId="75385D4A" w14:textId="77777777" w:rsidR="005D3D9C" w:rsidRDefault="005D3D9C">
      <w:pPr>
        <w:pStyle w:val="BodyText"/>
        <w:spacing w:before="9"/>
        <w:rPr>
          <w:rFonts w:ascii="Arial"/>
          <w:b/>
          <w:sz w:val="20"/>
        </w:rPr>
      </w:pPr>
    </w:p>
    <w:p w14:paraId="75385D4B" w14:textId="77777777" w:rsidR="005D3D9C" w:rsidRDefault="00831E0D">
      <w:pPr>
        <w:spacing w:line="360" w:lineRule="auto"/>
        <w:ind w:left="100" w:right="114"/>
        <w:jc w:val="both"/>
      </w:pPr>
      <w:r>
        <w:rPr>
          <w:color w:val="000009"/>
        </w:rPr>
        <w:t>The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number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post-earthquake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ignitions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related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natural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expected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be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between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20%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50%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the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total post-earthquake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fire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ignitions.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(California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Seismic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Safety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Commission,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2002).</w:t>
      </w:r>
    </w:p>
    <w:p w14:paraId="75385D4C" w14:textId="77777777" w:rsidR="005D3D9C" w:rsidRDefault="005D3D9C">
      <w:pPr>
        <w:pStyle w:val="BodyText"/>
        <w:spacing w:before="10"/>
        <w:rPr>
          <w:sz w:val="20"/>
        </w:rPr>
      </w:pPr>
    </w:p>
    <w:p w14:paraId="75385D4D" w14:textId="77777777" w:rsidR="005D3D9C" w:rsidRDefault="00831E0D">
      <w:pPr>
        <w:pStyle w:val="BodyText"/>
        <w:spacing w:line="360" w:lineRule="auto"/>
        <w:ind w:left="100" w:right="114"/>
        <w:jc w:val="both"/>
      </w:pPr>
      <w:r>
        <w:t>While the installation of excess flow valves is currently mandated by Federal Code on new or</w:t>
      </w:r>
      <w:r>
        <w:rPr>
          <w:spacing w:val="1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natural gas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residences,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valves</w:t>
      </w:r>
      <w:r>
        <w:rPr>
          <w:spacing w:val="2"/>
        </w:rPr>
        <w:t xml:space="preserve"> </w:t>
      </w:r>
      <w:r>
        <w:rPr>
          <w:color w:val="000009"/>
        </w:rPr>
        <w:t>alone</w:t>
      </w:r>
      <w:r>
        <w:rPr>
          <w:color w:val="000009"/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detect leakage within structures caused by damaged or overturned appliances or equipment. The</w:t>
      </w:r>
      <w:r>
        <w:rPr>
          <w:spacing w:val="1"/>
        </w:rPr>
        <w:t xml:space="preserve"> </w:t>
      </w:r>
      <w:r>
        <w:t>value of these may be enhanced by the addition of an automatic gas shutoff valve. Earthquake-</w:t>
      </w:r>
      <w:r>
        <w:rPr>
          <w:spacing w:val="1"/>
        </w:rPr>
        <w:t xml:space="preserve"> </w:t>
      </w:r>
      <w:r>
        <w:t>activated</w:t>
      </w:r>
      <w:r>
        <w:rPr>
          <w:spacing w:val="-5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shutoff</w:t>
      </w:r>
      <w:r>
        <w:rPr>
          <w:spacing w:val="-6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relatively</w:t>
      </w:r>
      <w:r>
        <w:rPr>
          <w:spacing w:val="-9"/>
        </w:rPr>
        <w:t xml:space="preserve"> </w:t>
      </w:r>
      <w:r>
        <w:t>inexpensive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5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loss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gas,</w:t>
      </w:r>
      <w:r>
        <w:rPr>
          <w:spacing w:val="-10"/>
        </w:rPr>
        <w:t xml:space="preserve"> </w:t>
      </w:r>
      <w:r>
        <w:rPr>
          <w:spacing w:val="-1"/>
        </w:rPr>
        <w:t>resultant</w:t>
      </w:r>
      <w:r>
        <w:rPr>
          <w:spacing w:val="-11"/>
        </w:rPr>
        <w:t xml:space="preserve"> </w:t>
      </w:r>
      <w:r>
        <w:t>fires,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>conflagrations.</w:t>
      </w:r>
      <w:r>
        <w:rPr>
          <w:spacing w:val="-11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valves</w:t>
      </w:r>
      <w:r>
        <w:rPr>
          <w:spacing w:val="-11"/>
        </w:rPr>
        <w:t xml:space="preserve"> </w:t>
      </w:r>
      <w:r>
        <w:t>may</w:t>
      </w:r>
      <w:r>
        <w:rPr>
          <w:spacing w:val="-57"/>
        </w:rPr>
        <w:t xml:space="preserve"> </w:t>
      </w:r>
      <w:r>
        <w:t>close in situations where no gas leakage has occurred, leading to increased gas system restoration</w:t>
      </w:r>
      <w:r>
        <w:rPr>
          <w:spacing w:val="-57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ope</w:t>
      </w:r>
      <w:r>
        <w:t>rators must</w:t>
      </w:r>
      <w:r>
        <w:rPr>
          <w:spacing w:val="-1"/>
        </w:rPr>
        <w:t xml:space="preserve"> </w:t>
      </w:r>
      <w:r>
        <w:t>visit each</w:t>
      </w:r>
      <w:r>
        <w:rPr>
          <w:spacing w:val="-1"/>
        </w:rPr>
        <w:t xml:space="preserve"> </w:t>
      </w:r>
      <w:r>
        <w:t>customer where</w:t>
      </w:r>
      <w:r>
        <w:rPr>
          <w:spacing w:val="-1"/>
        </w:rPr>
        <w:t xml:space="preserve"> </w:t>
      </w:r>
      <w:r>
        <w:t>gas service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interrupted.</w:t>
      </w:r>
    </w:p>
    <w:p w14:paraId="75385D4E" w14:textId="77777777" w:rsidR="005D3D9C" w:rsidRDefault="005D3D9C">
      <w:pPr>
        <w:pStyle w:val="BodyText"/>
        <w:spacing w:before="2"/>
      </w:pPr>
    </w:p>
    <w:p w14:paraId="75385D4F" w14:textId="77777777" w:rsidR="005D3D9C" w:rsidRDefault="00831E0D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References</w:t>
      </w:r>
    </w:p>
    <w:p w14:paraId="75385D50" w14:textId="77777777" w:rsidR="005D3D9C" w:rsidRDefault="005D3D9C">
      <w:pPr>
        <w:pStyle w:val="BodyText"/>
        <w:spacing w:before="6"/>
        <w:rPr>
          <w:rFonts w:ascii="Arial"/>
          <w:b/>
          <w:sz w:val="20"/>
        </w:rPr>
      </w:pPr>
    </w:p>
    <w:p w14:paraId="75385D51" w14:textId="77777777" w:rsidR="005D3D9C" w:rsidRDefault="00831E0D">
      <w:pPr>
        <w:pStyle w:val="BodyText"/>
        <w:spacing w:before="1"/>
        <w:ind w:left="100"/>
      </w:pPr>
      <w:r>
        <w:t>ANSI/ASCE/SEI</w:t>
      </w:r>
      <w:r>
        <w:rPr>
          <w:spacing w:val="61"/>
        </w:rPr>
        <w:t xml:space="preserve"> </w:t>
      </w:r>
      <w:r>
        <w:t>25-</w:t>
      </w:r>
      <w:proofErr w:type="gramStart"/>
      <w:r>
        <w:t xml:space="preserve">2016,  </w:t>
      </w:r>
      <w:r>
        <w:rPr>
          <w:spacing w:val="6"/>
        </w:rPr>
        <w:t xml:space="preserve"> </w:t>
      </w:r>
      <w:proofErr w:type="gramEnd"/>
      <w:r>
        <w:t xml:space="preserve">2016,  </w:t>
      </w:r>
      <w:r>
        <w:rPr>
          <w:spacing w:val="6"/>
        </w:rPr>
        <w:t xml:space="preserve"> </w:t>
      </w:r>
      <w:r>
        <w:t xml:space="preserve">Earthquake-Actuated  </w:t>
      </w:r>
      <w:r>
        <w:rPr>
          <w:spacing w:val="7"/>
        </w:rPr>
        <w:t xml:space="preserve"> </w:t>
      </w:r>
      <w:r>
        <w:t xml:space="preserve">Automatic  </w:t>
      </w:r>
      <w:r>
        <w:rPr>
          <w:spacing w:val="5"/>
        </w:rPr>
        <w:t xml:space="preserve"> </w:t>
      </w:r>
      <w:r>
        <w:t xml:space="preserve">Gas  </w:t>
      </w:r>
      <w:r>
        <w:rPr>
          <w:spacing w:val="6"/>
        </w:rPr>
        <w:t xml:space="preserve"> </w:t>
      </w:r>
      <w:r>
        <w:t xml:space="preserve">Shutoff  </w:t>
      </w:r>
      <w:r>
        <w:rPr>
          <w:spacing w:val="6"/>
        </w:rPr>
        <w:t xml:space="preserve"> </w:t>
      </w:r>
      <w:r>
        <w:t>Devices,</w:t>
      </w:r>
    </w:p>
    <w:p w14:paraId="75385D52" w14:textId="77777777" w:rsidR="005D3D9C" w:rsidRDefault="00831E0D">
      <w:pPr>
        <w:ind w:left="100"/>
        <w:rPr>
          <w:i/>
          <w:sz w:val="24"/>
        </w:rPr>
      </w:pPr>
      <w:r>
        <w:rPr>
          <w:i/>
          <w:sz w:val="24"/>
        </w:rPr>
        <w:t>https://webstore.ansi.org/standards/ASCE/ANSIASCESEI252016</w:t>
      </w:r>
    </w:p>
    <w:p w14:paraId="75385D53" w14:textId="77777777" w:rsidR="005D3D9C" w:rsidRDefault="005D3D9C">
      <w:pPr>
        <w:pStyle w:val="BodyText"/>
        <w:spacing w:before="9"/>
        <w:rPr>
          <w:i/>
          <w:sz w:val="20"/>
        </w:rPr>
      </w:pPr>
    </w:p>
    <w:p w14:paraId="75385D54" w14:textId="77777777" w:rsidR="005D3D9C" w:rsidRDefault="00831E0D">
      <w:pPr>
        <w:spacing w:before="1"/>
        <w:ind w:left="100"/>
        <w:rPr>
          <w:i/>
          <w:sz w:val="24"/>
        </w:rPr>
      </w:pPr>
      <w:r>
        <w:rPr>
          <w:sz w:val="24"/>
        </w:rPr>
        <w:t>California</w:t>
      </w:r>
      <w:r>
        <w:rPr>
          <w:spacing w:val="-2"/>
          <w:sz w:val="24"/>
        </w:rPr>
        <w:t xml:space="preserve"> </w:t>
      </w:r>
      <w:r>
        <w:rPr>
          <w:sz w:val="24"/>
        </w:rPr>
        <w:t>Seismic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2"/>
          <w:sz w:val="24"/>
        </w:rPr>
        <w:t xml:space="preserve"> </w:t>
      </w:r>
      <w:r>
        <w:rPr>
          <w:sz w:val="24"/>
        </w:rPr>
        <w:t>2002,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Improving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Natural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Safety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Earthquakes</w:t>
      </w:r>
    </w:p>
    <w:sectPr w:rsidR="005D3D9C">
      <w:pgSz w:w="12240" w:h="15840"/>
      <w:pgMar w:top="1360" w:right="1320" w:bottom="1260" w:left="134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5D5A" w14:textId="77777777" w:rsidR="00000000" w:rsidRDefault="00831E0D">
      <w:r>
        <w:separator/>
      </w:r>
    </w:p>
  </w:endnote>
  <w:endnote w:type="continuationSeparator" w:id="0">
    <w:p w14:paraId="75385D5C" w14:textId="77777777" w:rsidR="00000000" w:rsidRDefault="0083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60E5" w14:textId="77777777" w:rsidR="00240487" w:rsidRDefault="00240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5D55" w14:textId="77777777" w:rsidR="005D3D9C" w:rsidRDefault="00831E0D">
    <w:pPr>
      <w:pStyle w:val="BodyText"/>
      <w:spacing w:line="14" w:lineRule="auto"/>
      <w:rPr>
        <w:sz w:val="20"/>
      </w:rPr>
    </w:pPr>
    <w:r>
      <w:pict w14:anchorId="75385D5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87.15pt;margin-top:727.6pt;width:54pt;height:15.3pt;z-index:-15760384;mso-position-horizontal-relative:page;mso-position-vertical-relative:page" filled="f" stroked="f">
          <v:textbox inset="0,0,0,0">
            <w:txbxContent>
              <w:p w14:paraId="75385D58" w14:textId="77777777" w:rsidR="005D3D9C" w:rsidRDefault="00831E0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 xml:space="preserve">of </w:t>
                </w:r>
                <w:r>
                  <w:rPr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75385D57">
        <v:shape id="docshape2" o:spid="_x0000_s1025" type="#_x0000_t202" style="position:absolute;margin-left:71pt;margin-top:729.3pt;width:44.15pt;height:13.15pt;z-index:-15759872;mso-position-horizontal-relative:page;mso-position-vertical-relative:page" filled="f" stroked="f">
          <v:textbox inset="0,0,0,0">
            <w:txbxContent>
              <w:p w14:paraId="75385D59" w14:textId="751A5F82" w:rsidR="005D3D9C" w:rsidRDefault="00831E0D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PR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 w:rsidR="00240487">
                  <w:rPr>
                    <w:rFonts w:ascii="Arial"/>
                    <w:sz w:val="20"/>
                  </w:rPr>
                  <w:t>22</w:t>
                </w:r>
                <w:r>
                  <w:rPr>
                    <w:rFonts w:ascii="Arial"/>
                    <w:sz w:val="20"/>
                  </w:rPr>
                  <w:t>-12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32A6" w14:textId="77777777" w:rsidR="00240487" w:rsidRDefault="0024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5D56" w14:textId="77777777" w:rsidR="00000000" w:rsidRDefault="00831E0D">
      <w:r>
        <w:separator/>
      </w:r>
    </w:p>
  </w:footnote>
  <w:footnote w:type="continuationSeparator" w:id="0">
    <w:p w14:paraId="75385D58" w14:textId="77777777" w:rsidR="00000000" w:rsidRDefault="0083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6C96" w14:textId="77777777" w:rsidR="00240487" w:rsidRDefault="00240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FE92" w14:textId="77777777" w:rsidR="00240487" w:rsidRDefault="00240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80E1" w14:textId="77777777" w:rsidR="00240487" w:rsidRDefault="002404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D9C"/>
    <w:rsid w:val="00240487"/>
    <w:rsid w:val="005D3D9C"/>
    <w:rsid w:val="008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85D3C"/>
  <w15:docId w15:val="{AA1822F5-91D3-4F89-9F87-AA60A45E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4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4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</dc:creator>
  <cp:lastModifiedBy>Matthew Wall</cp:lastModifiedBy>
  <cp:revision>2</cp:revision>
  <dcterms:created xsi:type="dcterms:W3CDTF">2021-07-06T15:16:00Z</dcterms:created>
  <dcterms:modified xsi:type="dcterms:W3CDTF">2021-07-06T15:16:00Z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2021-07-06T00:00:00Z</vt:filetime>
  </property>
</Properties>
</file>